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50" w:rsidRPr="006C5D50" w:rsidRDefault="00B1629C" w:rsidP="006C5D50">
      <w:pPr>
        <w:pStyle w:val="a6"/>
        <w:ind w:firstLine="567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5D50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  <w:r w:rsidR="006C5D50" w:rsidRPr="006C5D50">
        <w:rPr>
          <w:rFonts w:ascii="Times New Roman" w:hAnsi="Times New Roman" w:cs="Times New Roman"/>
          <w:sz w:val="24"/>
          <w:szCs w:val="24"/>
          <w:lang w:eastAsia="ru-RU"/>
        </w:rPr>
        <w:t xml:space="preserve"> № 1 </w:t>
      </w:r>
      <w:r w:rsidRPr="006C5D50">
        <w:rPr>
          <w:rFonts w:ascii="Times New Roman" w:hAnsi="Times New Roman" w:cs="Times New Roman"/>
          <w:sz w:val="24"/>
          <w:szCs w:val="24"/>
          <w:lang w:eastAsia="ru-RU"/>
        </w:rPr>
        <w:t xml:space="preserve"> к</w:t>
      </w:r>
      <w:r w:rsidR="006C5D50" w:rsidRPr="006C5D50">
        <w:rPr>
          <w:rFonts w:ascii="Times New Roman" w:hAnsi="Times New Roman" w:cs="Times New Roman"/>
          <w:sz w:val="24"/>
          <w:szCs w:val="24"/>
          <w:lang w:eastAsia="ru-RU"/>
        </w:rPr>
        <w:t xml:space="preserve"> распоряжению </w:t>
      </w:r>
    </w:p>
    <w:p w:rsidR="006C5D50" w:rsidRPr="006C5D50" w:rsidRDefault="006C5D50" w:rsidP="006C5D50">
      <w:pPr>
        <w:pStyle w:val="a6"/>
        <w:ind w:firstLine="567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5D50">
        <w:rPr>
          <w:rFonts w:ascii="Times New Roman" w:hAnsi="Times New Roman" w:cs="Times New Roman"/>
          <w:sz w:val="24"/>
          <w:szCs w:val="24"/>
          <w:lang w:eastAsia="ru-RU"/>
        </w:rPr>
        <w:t xml:space="preserve">министерства здравоохранения </w:t>
      </w:r>
    </w:p>
    <w:p w:rsidR="006C5D50" w:rsidRPr="006C5D50" w:rsidRDefault="006C5D50" w:rsidP="006C5D50">
      <w:pPr>
        <w:pStyle w:val="a6"/>
        <w:ind w:firstLine="567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5D50">
        <w:rPr>
          <w:rFonts w:ascii="Times New Roman" w:hAnsi="Times New Roman" w:cs="Times New Roman"/>
          <w:sz w:val="24"/>
          <w:szCs w:val="24"/>
          <w:lang w:eastAsia="ru-RU"/>
        </w:rPr>
        <w:t xml:space="preserve">Астраханской области </w:t>
      </w:r>
    </w:p>
    <w:p w:rsidR="00B1629C" w:rsidRPr="006C5D50" w:rsidRDefault="006C5D50" w:rsidP="006C5D50">
      <w:pPr>
        <w:pStyle w:val="a6"/>
        <w:ind w:firstLine="567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5D50">
        <w:rPr>
          <w:rFonts w:ascii="Times New Roman" w:hAnsi="Times New Roman" w:cs="Times New Roman"/>
          <w:sz w:val="24"/>
          <w:szCs w:val="24"/>
          <w:lang w:eastAsia="ru-RU"/>
        </w:rPr>
        <w:t>от ____ № _____</w:t>
      </w:r>
    </w:p>
    <w:p w:rsidR="00B05790" w:rsidRPr="00B1629C" w:rsidRDefault="00B05790" w:rsidP="00B1629C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F4614E" w:rsidRPr="00F4614E" w:rsidRDefault="00F4614E" w:rsidP="00F4614E">
      <w:pPr>
        <w:widowControl w:val="0"/>
        <w:autoSpaceDE w:val="0"/>
        <w:autoSpaceDN w:val="0"/>
        <w:adjustRightInd w:val="0"/>
        <w:spacing w:after="0" w:line="240" w:lineRule="auto"/>
        <w:ind w:left="1396" w:firstLine="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27C9" w:rsidRDefault="00F4614E" w:rsidP="00BB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B5F95" w:rsidRPr="000727C9">
        <w:rPr>
          <w:rFonts w:ascii="Times New Roman" w:hAnsi="Times New Roman" w:cs="Times New Roman"/>
          <w:sz w:val="28"/>
          <w:szCs w:val="28"/>
        </w:rPr>
        <w:t xml:space="preserve">  Анкета по оценке работы регистратуры </w:t>
      </w:r>
    </w:p>
    <w:p w:rsidR="00BB5F95" w:rsidRPr="00F4614E" w:rsidRDefault="000727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B5F95" w:rsidRPr="000727C9">
        <w:rPr>
          <w:rFonts w:ascii="Times New Roman" w:hAnsi="Times New Roman" w:cs="Times New Roman"/>
          <w:sz w:val="28"/>
          <w:szCs w:val="28"/>
        </w:rPr>
        <w:t>Поликлиники №___________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1795"/>
        <w:gridCol w:w="5210"/>
        <w:gridCol w:w="1984"/>
      </w:tblGrid>
      <w:tr w:rsidR="00BB5F95" w:rsidRPr="00BC0849" w:rsidTr="006819A2">
        <w:tc>
          <w:tcPr>
            <w:tcW w:w="513" w:type="dxa"/>
          </w:tcPr>
          <w:p w:rsidR="00BB5F95" w:rsidRPr="00BC0849" w:rsidRDefault="00BB5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B5F95" w:rsidRPr="00BC0849" w:rsidRDefault="00BB5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86" w:type="dxa"/>
            <w:gridSpan w:val="2"/>
          </w:tcPr>
          <w:p w:rsidR="00BB5F95" w:rsidRPr="00BC0849" w:rsidRDefault="00BC0849" w:rsidP="00BB5F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Критерии оценки регистратуры</w:t>
            </w:r>
          </w:p>
        </w:tc>
        <w:tc>
          <w:tcPr>
            <w:tcW w:w="2972" w:type="dxa"/>
          </w:tcPr>
          <w:p w:rsidR="00BB5F95" w:rsidRPr="00BC0849" w:rsidRDefault="00BB5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Оценка работы, где (5 – высшая оценка, 1- низкая)</w:t>
            </w:r>
          </w:p>
        </w:tc>
      </w:tr>
      <w:tr w:rsidR="00247E93" w:rsidRPr="00BC0849" w:rsidTr="00F4614E">
        <w:tc>
          <w:tcPr>
            <w:tcW w:w="513" w:type="dxa"/>
            <w:vMerge w:val="restart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80" w:type="dxa"/>
            <w:vMerge w:val="restart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Организация процесса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-соблюдение графика работы;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BB5F95">
              <w:tc>
                <w:tcPr>
                  <w:tcW w:w="655" w:type="dxa"/>
                </w:tcPr>
                <w:p w:rsidR="00247E93" w:rsidRPr="00BC0849" w:rsidRDefault="00247E9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BB5F95">
              <w:tc>
                <w:tcPr>
                  <w:tcW w:w="655" w:type="dxa"/>
                </w:tcPr>
                <w:p w:rsidR="00247E93" w:rsidRPr="00BC0849" w:rsidRDefault="00247E9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-системность хранения документов;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D656F2"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D656F2"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документов;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D656F2"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D656F2"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распределение потоков пациентов;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D656F2"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D656F2"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обеспечение работы всех окон в период наибольшей нагрузки;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D656F2"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D656F2"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D656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равномерное распределение нагрузки на регистраторов;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взаимодействие с другими структурными подразделениями;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обеспечение приема людей с ограниченными возможностями  без очереди;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регистрации вызовов врачей на дом по месту жительства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(пребывания) больного;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- возможность </w:t>
            </w:r>
            <w:proofErr w:type="gramStart"/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подачи жалобы</w:t>
            </w:r>
            <w:r w:rsidR="006819A2"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/подачи благодарности/</w:t>
            </w:r>
            <w:r w:rsidR="006819A2"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внесения предложений</w:t>
            </w:r>
            <w:proofErr w:type="gramEnd"/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наличие обратной связи.</w:t>
            </w: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 w:val="restart"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80" w:type="dxa"/>
            <w:vMerge w:val="restart"/>
          </w:tcPr>
          <w:p w:rsidR="00247E93" w:rsidRPr="00BC0849" w:rsidRDefault="00F4614E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Организация пространства</w:t>
            </w:r>
          </w:p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0849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и доступность информа</w:t>
            </w:r>
            <w:r w:rsidR="000727C9" w:rsidRPr="00BC0849">
              <w:rPr>
                <w:rFonts w:ascii="Times New Roman" w:hAnsi="Times New Roman" w:cs="Times New Roman"/>
                <w:sz w:val="28"/>
                <w:szCs w:val="28"/>
              </w:rPr>
              <w:t>ции по всем направлениям деятельности медицинского учреждения (в т. ч. о времени приема врачей, режиме работы структурных подразделений, о правилах вызова врача на дом и т.д.);</w:t>
            </w:r>
          </w:p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 w:rsidP="00072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27C9"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рабочего места; </w:t>
            </w:r>
          </w:p>
          <w:p w:rsidR="000727C9" w:rsidRPr="00BC0849" w:rsidRDefault="000727C9" w:rsidP="000727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 w:rsidP="00072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27C9" w:rsidRPr="00BC0849">
              <w:rPr>
                <w:rFonts w:ascii="Times New Roman" w:hAnsi="Times New Roman" w:cs="Times New Roman"/>
                <w:sz w:val="28"/>
                <w:szCs w:val="28"/>
              </w:rPr>
              <w:t>чистота в регистратуре;</w:t>
            </w:r>
          </w:p>
          <w:p w:rsidR="000727C9" w:rsidRPr="00BC0849" w:rsidRDefault="000727C9" w:rsidP="000727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7C9" w:rsidRPr="00BC0849" w:rsidRDefault="000727C9" w:rsidP="000727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 w:rsidP="00072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819A2" w:rsidRPr="00BC0849">
              <w:rPr>
                <w:rFonts w:ascii="Times New Roman" w:hAnsi="Times New Roman" w:cs="Times New Roman"/>
                <w:sz w:val="28"/>
                <w:szCs w:val="28"/>
              </w:rPr>
              <w:t>наличие мест для отдыха</w:t>
            </w:r>
            <w:r w:rsidR="000727C9" w:rsidRPr="00BC08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27C9" w:rsidRPr="00BC0849" w:rsidRDefault="000727C9" w:rsidP="000727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7C9" w:rsidRPr="00BC0849" w:rsidRDefault="000727C9" w:rsidP="000727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27C9" w:rsidRPr="00BC0849">
              <w:rPr>
                <w:rFonts w:ascii="Times New Roman" w:hAnsi="Times New Roman" w:cs="Times New Roman"/>
                <w:sz w:val="28"/>
                <w:szCs w:val="28"/>
              </w:rPr>
              <w:t>обеспечение местами, оборудованными для людей с ограниченными возможностям</w:t>
            </w:r>
            <w:proofErr w:type="gramStart"/>
            <w:r w:rsidR="000727C9" w:rsidRPr="00BC0849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="000727C9" w:rsidRPr="00BC0849">
              <w:rPr>
                <w:rFonts w:ascii="Times New Roman" w:hAnsi="Times New Roman" w:cs="Times New Roman"/>
                <w:sz w:val="28"/>
                <w:szCs w:val="28"/>
              </w:rPr>
              <w:t>включая размещение информации с использованием азбуки Брайля);</w:t>
            </w:r>
          </w:p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 w:rsidP="00072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27C9"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особые решения по созданию в регистратуре </w:t>
            </w:r>
            <w:r w:rsidR="006819A2" w:rsidRPr="00BC0849">
              <w:rPr>
                <w:rFonts w:ascii="Times New Roman" w:hAnsi="Times New Roman" w:cs="Times New Roman"/>
                <w:sz w:val="28"/>
                <w:szCs w:val="28"/>
              </w:rPr>
              <w:t>комфортных условий для пациента условий (цветы, декоративные фонтаны, фоновая музыка и т.д.);</w:t>
            </w: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247E93" w:rsidP="0043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819A2" w:rsidRPr="00BC0849">
              <w:rPr>
                <w:rFonts w:ascii="Times New Roman" w:hAnsi="Times New Roman" w:cs="Times New Roman"/>
                <w:sz w:val="28"/>
                <w:szCs w:val="28"/>
              </w:rPr>
              <w:t>отсутствие неприятных запахов;</w:t>
            </w:r>
          </w:p>
          <w:p w:rsidR="006819A2" w:rsidRPr="00BC0849" w:rsidRDefault="006819A2" w:rsidP="004303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9A2" w:rsidRPr="00BC0849" w:rsidRDefault="006819A2" w:rsidP="004303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93" w:rsidRPr="00BC0849" w:rsidTr="00F4614E">
        <w:tc>
          <w:tcPr>
            <w:tcW w:w="513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247E93" w:rsidRPr="00BC0849" w:rsidRDefault="004303AB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819A2" w:rsidRPr="00BC0849">
              <w:rPr>
                <w:rFonts w:ascii="Times New Roman" w:hAnsi="Times New Roman" w:cs="Times New Roman"/>
                <w:sz w:val="28"/>
                <w:szCs w:val="28"/>
              </w:rPr>
              <w:t>общая атмосфера в регистратуре.</w:t>
            </w:r>
          </w:p>
          <w:p w:rsidR="006819A2" w:rsidRPr="00BC0849" w:rsidRDefault="006819A2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9A2" w:rsidRPr="00BC0849" w:rsidRDefault="006819A2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47E93" w:rsidRPr="00BC0849" w:rsidTr="009B0F41"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247E93" w:rsidRPr="00BC0849" w:rsidRDefault="00247E93" w:rsidP="009B0F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7E93" w:rsidRPr="00BC0849" w:rsidRDefault="00247E93" w:rsidP="009B0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14E" w:rsidRPr="00BC0849" w:rsidTr="00F4614E">
        <w:tc>
          <w:tcPr>
            <w:tcW w:w="513" w:type="dxa"/>
            <w:vMerge w:val="restart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80" w:type="dxa"/>
            <w:vMerge w:val="restart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Организация труда регистраторы</w:t>
            </w:r>
          </w:p>
        </w:tc>
        <w:tc>
          <w:tcPr>
            <w:tcW w:w="4506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компетентность;</w:t>
            </w: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14E" w:rsidRPr="00BC0849" w:rsidTr="00F4614E">
        <w:tc>
          <w:tcPr>
            <w:tcW w:w="513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-вежливость;</w:t>
            </w: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14E" w:rsidRPr="00BC0849" w:rsidTr="00F4614E">
        <w:tc>
          <w:tcPr>
            <w:tcW w:w="513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коммуникативные навыки</w:t>
            </w:r>
            <w:r w:rsidR="00BC0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(в том числе с людьми с ограниченными способностями)/грамотная речь;</w:t>
            </w: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14E" w:rsidRPr="00BC0849" w:rsidTr="00F4614E">
        <w:tc>
          <w:tcPr>
            <w:tcW w:w="513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-внешний вид (опрятность/аккуратность);</w:t>
            </w: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14E" w:rsidRPr="00BC0849" w:rsidTr="00F4614E">
        <w:tc>
          <w:tcPr>
            <w:tcW w:w="513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отзывчивость/внимательность/тактичность регистратора.</w:t>
            </w: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14E" w:rsidRPr="00BC0849" w:rsidRDefault="00F4614E" w:rsidP="00292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14E" w:rsidRPr="00BC0849" w:rsidTr="00F4614E">
        <w:tc>
          <w:tcPr>
            <w:tcW w:w="513" w:type="dxa"/>
            <w:vMerge w:val="restart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80" w:type="dxa"/>
            <w:vMerge w:val="restart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Организация времени</w:t>
            </w:r>
          </w:p>
        </w:tc>
        <w:tc>
          <w:tcPr>
            <w:tcW w:w="4506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скорость оказания консультаций регистраторами лично/по телефону;</w:t>
            </w: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14E" w:rsidRPr="00BC0849" w:rsidRDefault="00F4614E" w:rsidP="00292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14E" w:rsidRPr="00BC0849" w:rsidTr="00F4614E">
        <w:tc>
          <w:tcPr>
            <w:tcW w:w="513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- скорость оформления документов </w:t>
            </w:r>
            <w:proofErr w:type="gramStart"/>
            <w:r w:rsidRPr="00BC0849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справок, направлений, рецептов и т.д.);</w:t>
            </w: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14E" w:rsidRPr="00BC0849" w:rsidRDefault="00F4614E" w:rsidP="00292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14E" w:rsidRPr="00BC0849" w:rsidTr="00F4614E">
        <w:tc>
          <w:tcPr>
            <w:tcW w:w="513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учет рационального использования времени  пациента.</w:t>
            </w: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14E" w:rsidRPr="00BC0849" w:rsidRDefault="00F4614E" w:rsidP="00292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14E" w:rsidRPr="00BC0849" w:rsidTr="00F4614E">
        <w:tc>
          <w:tcPr>
            <w:tcW w:w="513" w:type="dxa"/>
            <w:vMerge w:val="restart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80" w:type="dxa"/>
            <w:vMerge w:val="restart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Общая оценка работы регистратуры</w:t>
            </w:r>
          </w:p>
        </w:tc>
        <w:tc>
          <w:tcPr>
            <w:tcW w:w="4506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удовлетворенность работой регистратуры;</w:t>
            </w: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14E" w:rsidRPr="00BC0849" w:rsidRDefault="00F4614E" w:rsidP="00292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14E" w:rsidRPr="00BC0849" w:rsidTr="00F4614E">
        <w:tc>
          <w:tcPr>
            <w:tcW w:w="513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6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- был ли решен Ваш вопрос.</w:t>
            </w: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2"/>
              <w:gridCol w:w="352"/>
              <w:gridCol w:w="352"/>
            </w:tblGrid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C08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4614E" w:rsidRPr="00BC0849" w:rsidTr="002927F5"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</w:tcPr>
                <w:p w:rsidR="00F4614E" w:rsidRPr="00BC0849" w:rsidRDefault="00F4614E" w:rsidP="002927F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14E" w:rsidRPr="00BC0849" w:rsidRDefault="00F4614E" w:rsidP="00292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14E" w:rsidRPr="00BC0849" w:rsidTr="00F4614E">
        <w:tc>
          <w:tcPr>
            <w:tcW w:w="513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80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849">
              <w:rPr>
                <w:rFonts w:ascii="Times New Roman" w:hAnsi="Times New Roman" w:cs="Times New Roman"/>
                <w:sz w:val="28"/>
                <w:szCs w:val="28"/>
              </w:rPr>
              <w:t>Ваши предложения</w:t>
            </w:r>
          </w:p>
        </w:tc>
        <w:tc>
          <w:tcPr>
            <w:tcW w:w="4506" w:type="dxa"/>
          </w:tcPr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14E" w:rsidRPr="00BC0849" w:rsidRDefault="00F4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p w:rsidR="00F4614E" w:rsidRPr="00BC0849" w:rsidRDefault="00F4614E" w:rsidP="00292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9C6" w:rsidRPr="00BB5F95" w:rsidRDefault="003359C6" w:rsidP="00BB5F95">
      <w:pPr>
        <w:rPr>
          <w:rFonts w:ascii="Times New Roman" w:hAnsi="Times New Roman" w:cs="Times New Roman"/>
        </w:rPr>
      </w:pPr>
    </w:p>
    <w:sectPr w:rsidR="003359C6" w:rsidRPr="00BB5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E5"/>
    <w:rsid w:val="000727C9"/>
    <w:rsid w:val="00247E93"/>
    <w:rsid w:val="003359C6"/>
    <w:rsid w:val="003541E5"/>
    <w:rsid w:val="003F6091"/>
    <w:rsid w:val="004303AB"/>
    <w:rsid w:val="006819A2"/>
    <w:rsid w:val="006C5D50"/>
    <w:rsid w:val="0098657B"/>
    <w:rsid w:val="00B05790"/>
    <w:rsid w:val="00B1629C"/>
    <w:rsid w:val="00BB5F95"/>
    <w:rsid w:val="00BC0849"/>
    <w:rsid w:val="00BF7A40"/>
    <w:rsid w:val="00D55C13"/>
    <w:rsid w:val="00F4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5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579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162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5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579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162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4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Гессе Галина Павловна</dc:creator>
  <cp:lastModifiedBy>Волынкина Наталья Валерьевна</cp:lastModifiedBy>
  <cp:revision>5</cp:revision>
  <cp:lastPrinted>2015-02-19T06:06:00Z</cp:lastPrinted>
  <dcterms:created xsi:type="dcterms:W3CDTF">2015-02-20T10:52:00Z</dcterms:created>
  <dcterms:modified xsi:type="dcterms:W3CDTF">2015-03-13T11:21:00Z</dcterms:modified>
</cp:coreProperties>
</file>